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P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CD">
        <w:rPr>
          <w:rFonts w:ascii="Times New Roman" w:hAnsi="Times New Roman" w:cs="Times New Roman"/>
          <w:b/>
          <w:bCs/>
          <w:sz w:val="28"/>
          <w:szCs w:val="28"/>
        </w:rPr>
        <w:t>Об утверждении административного регламента предоставления му</w:t>
      </w:r>
      <w:r>
        <w:rPr>
          <w:rFonts w:ascii="Times New Roman" w:hAnsi="Times New Roman" w:cs="Times New Roman"/>
          <w:b/>
          <w:bCs/>
          <w:sz w:val="28"/>
          <w:szCs w:val="28"/>
        </w:rPr>
        <w:t>ниципальной</w:t>
      </w:r>
      <w:r w:rsidRPr="00E25ECD">
        <w:rPr>
          <w:rFonts w:ascii="Times New Roman" w:hAnsi="Times New Roman" w:cs="Times New Roman"/>
          <w:b/>
          <w:sz w:val="28"/>
          <w:szCs w:val="28"/>
        </w:rPr>
        <w:t> «Выдача порубочного билета</w:t>
      </w:r>
      <w:r w:rsidRPr="00E25EC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25ECD" w:rsidRPr="00E25ECD" w:rsidRDefault="00E25ECD" w:rsidP="007D263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ECD" w:rsidRPr="00E25ECD" w:rsidRDefault="00E25ECD" w:rsidP="007D2638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25ECD" w:rsidRPr="00E25ECD" w:rsidRDefault="00E25ECD" w:rsidP="007D2638">
      <w:pPr>
        <w:widowControl w:val="0"/>
        <w:tabs>
          <w:tab w:val="left" w:pos="993"/>
          <w:tab w:val="left" w:pos="1276"/>
          <w:tab w:val="left" w:pos="141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5ECD">
        <w:rPr>
          <w:rFonts w:ascii="Times New Roman" w:hAnsi="Times New Roman" w:cs="Times New Roman"/>
          <w:bCs/>
          <w:kern w:val="32"/>
          <w:sz w:val="28"/>
          <w:szCs w:val="28"/>
        </w:rPr>
        <w:t>Руководствуясь Федеральным законом от 27 июля 2010 года № 210-ФЗ   «Об организации предоставления государственных и муниципальных услуг», Законом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 Краснодарского края от 23 апреля 2013 года № 2695</w:t>
      </w:r>
      <w:r w:rsidRPr="00E25ECD">
        <w:rPr>
          <w:rFonts w:ascii="Times New Roman" w:hAnsi="Times New Roman" w:cs="Times New Roman"/>
          <w:bCs/>
          <w:kern w:val="32"/>
          <w:sz w:val="28"/>
          <w:szCs w:val="28"/>
        </w:rPr>
        <w:t xml:space="preserve">-КЗ «Об охране зеленых насаждений в Краснодарском крае», Уставом </w:t>
      </w:r>
      <w:r w:rsidRPr="00E25EC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25ECD">
        <w:rPr>
          <w:rFonts w:ascii="Times New Roman" w:hAnsi="Times New Roman" w:cs="Times New Roman"/>
          <w:bCs/>
          <w:kern w:val="32"/>
          <w:sz w:val="28"/>
          <w:szCs w:val="28"/>
        </w:rPr>
        <w:t>, п о с т а н о в л я ю:</w:t>
      </w:r>
    </w:p>
    <w:p w:rsidR="00E25ECD" w:rsidRPr="00E25ECD" w:rsidRDefault="00E25ECD" w:rsidP="007D2638">
      <w:pPr>
        <w:pStyle w:val="1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76"/>
          <w:tab w:val="left" w:pos="1418"/>
        </w:tabs>
        <w:ind w:left="0" w:firstLine="567"/>
        <w:jc w:val="both"/>
        <w:outlineLvl w:val="0"/>
        <w:rPr>
          <w:sz w:val="28"/>
          <w:szCs w:val="28"/>
        </w:rPr>
      </w:pPr>
      <w:bookmarkStart w:id="0" w:name="_GoBack"/>
      <w:bookmarkEnd w:id="0"/>
      <w:r w:rsidRPr="00E25ECD">
        <w:rPr>
          <w:rStyle w:val="news"/>
          <w:color w:val="000000"/>
          <w:sz w:val="28"/>
          <w:szCs w:val="28"/>
        </w:rPr>
        <w:t xml:space="preserve"> Утвердить административный регламент </w:t>
      </w:r>
      <w:r w:rsidRPr="00E25ECD">
        <w:rPr>
          <w:sz w:val="28"/>
          <w:szCs w:val="28"/>
        </w:rPr>
        <w:t>предоставления муници</w:t>
      </w:r>
      <w:r w:rsidRPr="00E25ECD">
        <w:rPr>
          <w:sz w:val="28"/>
          <w:szCs w:val="28"/>
        </w:rPr>
        <w:softHyphen/>
        <w:t>пальной услуги «</w:t>
      </w:r>
      <w:r>
        <w:rPr>
          <w:sz w:val="28"/>
          <w:szCs w:val="28"/>
        </w:rPr>
        <w:t>В</w:t>
      </w:r>
      <w:r w:rsidRPr="00E25ECD">
        <w:rPr>
          <w:sz w:val="28"/>
          <w:szCs w:val="28"/>
        </w:rPr>
        <w:t>ыдача порубочного билета на территории муниципального образования» (прилагается).</w:t>
      </w:r>
    </w:p>
    <w:p w:rsidR="00E25ECD" w:rsidRPr="00E25ECD" w:rsidRDefault="00E25ECD" w:rsidP="007D2638">
      <w:pPr>
        <w:widowControl w:val="0"/>
        <w:spacing w:after="0" w:line="240" w:lineRule="auto"/>
        <w:ind w:firstLine="540"/>
        <w:contextualSpacing/>
        <w:jc w:val="both"/>
        <w:outlineLvl w:val="0"/>
        <w:rPr>
          <w:rFonts w:ascii="Times New Roman" w:eastAsia="Courier New" w:hAnsi="Times New Roman" w:cs="Times New Roman"/>
          <w:sz w:val="28"/>
          <w:szCs w:val="28"/>
        </w:rPr>
      </w:pPr>
      <w:r w:rsidRPr="00E25ECD">
        <w:rPr>
          <w:rFonts w:ascii="Times New Roman" w:hAnsi="Times New Roman" w:cs="Times New Roman"/>
          <w:sz w:val="28"/>
          <w:szCs w:val="28"/>
        </w:rPr>
        <w:t xml:space="preserve"> 2. Признать утратившим силу постановление администрации Тимашевского городского поселения Тимашевского района от 19 января 2016 года №27</w:t>
      </w:r>
      <w:r w:rsidRPr="00E25ECD">
        <w:rPr>
          <w:rFonts w:ascii="Times New Roman" w:hAnsi="Times New Roman" w:cs="Times New Roman"/>
          <w:bCs/>
          <w:sz w:val="28"/>
          <w:szCs w:val="28"/>
        </w:rPr>
        <w:t xml:space="preserve"> «Об утверждении административного регламента по предоставлению муниципальной услуги «Выдача порубочного билета на территории муниципального образования»</w:t>
      </w:r>
      <w:r w:rsidRPr="00E25ECD">
        <w:rPr>
          <w:rFonts w:ascii="Times New Roman" w:hAnsi="Times New Roman" w:cs="Times New Roman"/>
          <w:sz w:val="28"/>
          <w:szCs w:val="28"/>
        </w:rPr>
        <w:t>.</w:t>
      </w:r>
    </w:p>
    <w:p w:rsidR="00E25ECD" w:rsidRPr="00E25ECD" w:rsidRDefault="00E25ECD" w:rsidP="007D2638">
      <w:pPr>
        <w:widowControl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5ECD">
        <w:rPr>
          <w:rFonts w:ascii="Times New Roman" w:hAnsi="Times New Roman" w:cs="Times New Roman"/>
          <w:sz w:val="28"/>
          <w:szCs w:val="28"/>
        </w:rPr>
        <w:t>3. Организационному отделу администрации Тимашевского городского поселения Тимашевск</w:t>
      </w:r>
      <w:r>
        <w:rPr>
          <w:rFonts w:ascii="Times New Roman" w:hAnsi="Times New Roman" w:cs="Times New Roman"/>
          <w:sz w:val="28"/>
          <w:szCs w:val="28"/>
        </w:rPr>
        <w:t>ого района (Сысоев) официально обнародовать</w:t>
      </w:r>
      <w:r w:rsidRPr="00E25ECD">
        <w:rPr>
          <w:rFonts w:ascii="Times New Roman" w:hAnsi="Times New Roman" w:cs="Times New Roman"/>
          <w:sz w:val="28"/>
          <w:szCs w:val="28"/>
        </w:rPr>
        <w:t xml:space="preserve">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E25ECD" w:rsidRPr="00E25ECD" w:rsidRDefault="00E25ECD" w:rsidP="007D2638">
      <w:pPr>
        <w:widowControl w:val="0"/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5ECD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А.С. Самарина.</w:t>
      </w:r>
    </w:p>
    <w:p w:rsidR="00E25ECD" w:rsidRPr="00E25ECD" w:rsidRDefault="00E25ECD" w:rsidP="007D2638">
      <w:pPr>
        <w:widowControl w:val="0"/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5ECD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официального обнародования</w:t>
      </w:r>
      <w:r w:rsidRPr="00E25ECD">
        <w:rPr>
          <w:rFonts w:ascii="Times New Roman" w:hAnsi="Times New Roman" w:cs="Times New Roman"/>
          <w:sz w:val="28"/>
          <w:szCs w:val="28"/>
        </w:rPr>
        <w:t>.</w:t>
      </w:r>
    </w:p>
    <w:p w:rsidR="00E25ECD" w:rsidRPr="00E25ECD" w:rsidRDefault="00E25ECD" w:rsidP="007D2638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</w:p>
    <w:p w:rsidR="00E25ECD" w:rsidRDefault="00E25ECD" w:rsidP="007D263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638" w:rsidRPr="00E25ECD" w:rsidRDefault="007D2638" w:rsidP="007D263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ECD" w:rsidRPr="00E25ECD" w:rsidRDefault="007D2638" w:rsidP="007D2638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25ECD" w:rsidRPr="00E25ECD">
        <w:rPr>
          <w:rFonts w:ascii="Times New Roman" w:hAnsi="Times New Roman" w:cs="Times New Roman"/>
          <w:sz w:val="28"/>
          <w:szCs w:val="28"/>
        </w:rPr>
        <w:t xml:space="preserve"> Тимашевского городского </w:t>
      </w:r>
    </w:p>
    <w:p w:rsidR="008C4B61" w:rsidRPr="007D2638" w:rsidRDefault="00E25ECD" w:rsidP="007D2638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ECD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D2638">
        <w:rPr>
          <w:rFonts w:ascii="Times New Roman" w:hAnsi="Times New Roman" w:cs="Times New Roman"/>
          <w:sz w:val="28"/>
          <w:szCs w:val="28"/>
        </w:rPr>
        <w:t xml:space="preserve">                 Н.Н. Панин</w:t>
      </w:r>
    </w:p>
    <w:sectPr w:rsidR="008C4B61" w:rsidRPr="007D2638" w:rsidSect="00E25ECD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FA5" w:rsidRDefault="00CA7FA5" w:rsidP="00E25ECD">
      <w:pPr>
        <w:spacing w:after="0" w:line="240" w:lineRule="auto"/>
      </w:pPr>
      <w:r>
        <w:separator/>
      </w:r>
    </w:p>
  </w:endnote>
  <w:endnote w:type="continuationSeparator" w:id="1">
    <w:p w:rsidR="00CA7FA5" w:rsidRDefault="00CA7FA5" w:rsidP="00E25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FA5" w:rsidRDefault="00CA7FA5" w:rsidP="00E25ECD">
      <w:pPr>
        <w:spacing w:after="0" w:line="240" w:lineRule="auto"/>
      </w:pPr>
      <w:r>
        <w:separator/>
      </w:r>
    </w:p>
  </w:footnote>
  <w:footnote w:type="continuationSeparator" w:id="1">
    <w:p w:rsidR="00CA7FA5" w:rsidRDefault="00CA7FA5" w:rsidP="00E25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61512"/>
      <w:docPartObj>
        <w:docPartGallery w:val="Page Numbers (Top of Page)"/>
        <w:docPartUnique/>
      </w:docPartObj>
    </w:sdtPr>
    <w:sdtContent>
      <w:p w:rsidR="00E25ECD" w:rsidRDefault="00792F59" w:rsidP="00E25ECD">
        <w:pPr>
          <w:pStyle w:val="a3"/>
          <w:jc w:val="center"/>
        </w:pPr>
        <w:fldSimple w:instr=" PAGE   \* MERGEFORMAT ">
          <w:r w:rsidR="007D2638">
            <w:rPr>
              <w:noProof/>
            </w:rPr>
            <w:t>2</w:t>
          </w:r>
        </w:fldSimple>
      </w:p>
    </w:sdtContent>
  </w:sdt>
  <w:p w:rsidR="00E25ECD" w:rsidRDefault="00E25EC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ECD" w:rsidRDefault="00E25ECD" w:rsidP="00E25ECD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87D76"/>
    <w:multiLevelType w:val="hybridMultilevel"/>
    <w:tmpl w:val="F68A8C86"/>
    <w:lvl w:ilvl="0" w:tplc="A92EE18A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60D87EEA"/>
    <w:multiLevelType w:val="hybridMultilevel"/>
    <w:tmpl w:val="AFACF9F4"/>
    <w:lvl w:ilvl="0" w:tplc="F598503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5ECD"/>
    <w:rsid w:val="00792F59"/>
    <w:rsid w:val="007D2638"/>
    <w:rsid w:val="008C4B61"/>
    <w:rsid w:val="009D02F2"/>
    <w:rsid w:val="00CA7FA5"/>
    <w:rsid w:val="00E25ECD"/>
    <w:rsid w:val="00ED7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25ECD"/>
    <w:pPr>
      <w:spacing w:after="0" w:line="240" w:lineRule="auto"/>
      <w:ind w:left="720"/>
      <w:contextualSpacing/>
    </w:pPr>
    <w:rPr>
      <w:rFonts w:ascii="Times New Roman" w:eastAsia="Courier New" w:hAnsi="Times New Roman" w:cs="Times New Roman"/>
      <w:sz w:val="24"/>
      <w:szCs w:val="24"/>
    </w:rPr>
  </w:style>
  <w:style w:type="paragraph" w:customStyle="1" w:styleId="ConsPlusTitle">
    <w:name w:val="ConsPlusTitle"/>
    <w:rsid w:val="00E25E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ourier New" w:hAnsi="Arial" w:cs="Arial"/>
      <w:b/>
      <w:bCs/>
      <w:sz w:val="20"/>
      <w:szCs w:val="20"/>
    </w:rPr>
  </w:style>
  <w:style w:type="character" w:customStyle="1" w:styleId="news">
    <w:name w:val="news"/>
    <w:rsid w:val="00E25ECD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E25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5ECD"/>
  </w:style>
  <w:style w:type="paragraph" w:styleId="a5">
    <w:name w:val="footer"/>
    <w:basedOn w:val="a"/>
    <w:link w:val="a6"/>
    <w:uiPriority w:val="99"/>
    <w:semiHidden/>
    <w:unhideWhenUsed/>
    <w:rsid w:val="00E25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25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RodionKomputer</dc:creator>
  <cp:lastModifiedBy>RodionKomputer</cp:lastModifiedBy>
  <cp:revision>3</cp:revision>
  <cp:lastPrinted>2019-01-28T13:03:00Z</cp:lastPrinted>
  <dcterms:created xsi:type="dcterms:W3CDTF">2019-01-25T11:56:00Z</dcterms:created>
  <dcterms:modified xsi:type="dcterms:W3CDTF">2019-01-28T13:10:00Z</dcterms:modified>
</cp:coreProperties>
</file>